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1AA2" w:rsidRPr="00262AD3" w:rsidTr="002420CE">
        <w:trPr>
          <w:trHeight w:hRule="exact" w:val="1528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2420C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2420CE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2420CE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FB1AA2" w:rsidRPr="00262AD3" w:rsidTr="002420CE">
        <w:trPr>
          <w:trHeight w:hRule="exact" w:val="138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Tr="002420C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B1AA2" w:rsidRPr="00262AD3" w:rsidTr="002420C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B1AA2" w:rsidRPr="00262AD3" w:rsidTr="002420CE">
        <w:trPr>
          <w:trHeight w:hRule="exact" w:val="211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Tr="002420CE">
        <w:trPr>
          <w:trHeight w:hRule="exact" w:val="277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1AA2" w:rsidTr="002420CE">
        <w:trPr>
          <w:trHeight w:hRule="exact" w:val="138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1002" w:type="dxa"/>
          </w:tcPr>
          <w:p w:rsidR="00FB1AA2" w:rsidRDefault="00FB1AA2"/>
        </w:tc>
        <w:tc>
          <w:tcPr>
            <w:tcW w:w="2839" w:type="dxa"/>
          </w:tcPr>
          <w:p w:rsidR="00FB1AA2" w:rsidRDefault="00FB1AA2"/>
        </w:tc>
      </w:tr>
      <w:tr w:rsidR="00FB1AA2" w:rsidRPr="00262AD3" w:rsidTr="002420CE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B1AA2" w:rsidRPr="00262AD3" w:rsidTr="002420CE">
        <w:trPr>
          <w:trHeight w:hRule="exact" w:val="138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Tr="002420CE">
        <w:trPr>
          <w:trHeight w:hRule="exact" w:val="277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B1AA2" w:rsidTr="002420CE">
        <w:trPr>
          <w:trHeight w:hRule="exact" w:val="138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1002" w:type="dxa"/>
          </w:tcPr>
          <w:p w:rsidR="00FB1AA2" w:rsidRDefault="00FB1AA2"/>
        </w:tc>
        <w:tc>
          <w:tcPr>
            <w:tcW w:w="2839" w:type="dxa"/>
          </w:tcPr>
          <w:p w:rsidR="00FB1AA2" w:rsidRDefault="00FB1AA2"/>
        </w:tc>
      </w:tr>
      <w:tr w:rsidR="002420CE" w:rsidTr="002420CE">
        <w:trPr>
          <w:trHeight w:hRule="exact" w:val="277"/>
        </w:trPr>
        <w:tc>
          <w:tcPr>
            <w:tcW w:w="143" w:type="dxa"/>
          </w:tcPr>
          <w:p w:rsidR="002420CE" w:rsidRDefault="002420CE"/>
        </w:tc>
        <w:tc>
          <w:tcPr>
            <w:tcW w:w="284" w:type="dxa"/>
          </w:tcPr>
          <w:p w:rsidR="002420CE" w:rsidRDefault="002420CE"/>
        </w:tc>
        <w:tc>
          <w:tcPr>
            <w:tcW w:w="721" w:type="dxa"/>
          </w:tcPr>
          <w:p w:rsidR="002420CE" w:rsidRDefault="002420CE"/>
        </w:tc>
        <w:tc>
          <w:tcPr>
            <w:tcW w:w="1419" w:type="dxa"/>
          </w:tcPr>
          <w:p w:rsidR="002420CE" w:rsidRDefault="002420CE"/>
        </w:tc>
        <w:tc>
          <w:tcPr>
            <w:tcW w:w="1419" w:type="dxa"/>
          </w:tcPr>
          <w:p w:rsidR="002420CE" w:rsidRDefault="002420CE"/>
        </w:tc>
        <w:tc>
          <w:tcPr>
            <w:tcW w:w="710" w:type="dxa"/>
          </w:tcPr>
          <w:p w:rsidR="002420CE" w:rsidRDefault="002420CE"/>
        </w:tc>
        <w:tc>
          <w:tcPr>
            <w:tcW w:w="426" w:type="dxa"/>
          </w:tcPr>
          <w:p w:rsidR="002420CE" w:rsidRDefault="002420CE"/>
        </w:tc>
        <w:tc>
          <w:tcPr>
            <w:tcW w:w="1277" w:type="dxa"/>
          </w:tcPr>
          <w:p w:rsidR="002420CE" w:rsidRDefault="002420C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0CE" w:rsidRDefault="002420CE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1AA2" w:rsidTr="002420CE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1002" w:type="dxa"/>
          </w:tcPr>
          <w:p w:rsidR="00FB1AA2" w:rsidRDefault="00FB1AA2"/>
        </w:tc>
        <w:tc>
          <w:tcPr>
            <w:tcW w:w="2839" w:type="dxa"/>
          </w:tcPr>
          <w:p w:rsidR="00FB1AA2" w:rsidRDefault="00FB1AA2"/>
        </w:tc>
      </w:tr>
      <w:tr w:rsidR="00FB1AA2" w:rsidTr="002420C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1AA2" w:rsidRPr="00262AD3" w:rsidTr="002420CE">
        <w:trPr>
          <w:trHeight w:hRule="exact" w:val="1135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Tr="002420C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B1AA2" w:rsidRPr="00262AD3" w:rsidTr="002420CE">
        <w:trPr>
          <w:trHeight w:hRule="exact" w:val="1396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1AA2" w:rsidRPr="00262AD3" w:rsidTr="002420CE">
        <w:trPr>
          <w:trHeight w:hRule="exact" w:val="138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262AD3" w:rsidTr="002420C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B1AA2" w:rsidRPr="00262AD3" w:rsidTr="002420CE">
        <w:trPr>
          <w:trHeight w:hRule="exact" w:val="416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Tr="002420C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1002" w:type="dxa"/>
          </w:tcPr>
          <w:p w:rsidR="00FB1AA2" w:rsidRDefault="00FB1AA2"/>
        </w:tc>
        <w:tc>
          <w:tcPr>
            <w:tcW w:w="2839" w:type="dxa"/>
          </w:tcPr>
          <w:p w:rsidR="00FB1AA2" w:rsidRDefault="00FB1AA2"/>
        </w:tc>
      </w:tr>
      <w:tr w:rsidR="00FB1AA2" w:rsidTr="002420CE">
        <w:trPr>
          <w:trHeight w:hRule="exact" w:val="155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1002" w:type="dxa"/>
          </w:tcPr>
          <w:p w:rsidR="00FB1AA2" w:rsidRDefault="00FB1AA2"/>
        </w:tc>
        <w:tc>
          <w:tcPr>
            <w:tcW w:w="2839" w:type="dxa"/>
          </w:tcPr>
          <w:p w:rsidR="00FB1AA2" w:rsidRDefault="00FB1AA2"/>
        </w:tc>
      </w:tr>
      <w:tr w:rsidR="00FB1AA2" w:rsidTr="002420C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1AA2" w:rsidRPr="00262AD3" w:rsidTr="002420C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1AA2" w:rsidRPr="00262AD3" w:rsidTr="002420CE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262AD3" w:rsidTr="002420C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1AA2" w:rsidRPr="00262AD3" w:rsidTr="002420C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262AD3" w:rsidTr="002420CE">
        <w:trPr>
          <w:trHeight w:hRule="exact" w:val="124"/>
        </w:trPr>
        <w:tc>
          <w:tcPr>
            <w:tcW w:w="143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Tr="002420C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B1AA2" w:rsidTr="002420CE">
        <w:trPr>
          <w:trHeight w:hRule="exact" w:val="307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</w:tr>
      <w:tr w:rsidR="00FB1AA2" w:rsidTr="002420CE">
        <w:trPr>
          <w:trHeight w:hRule="exact" w:val="1490"/>
        </w:trPr>
        <w:tc>
          <w:tcPr>
            <w:tcW w:w="143" w:type="dxa"/>
          </w:tcPr>
          <w:p w:rsidR="00FB1AA2" w:rsidRDefault="00FB1AA2"/>
        </w:tc>
        <w:tc>
          <w:tcPr>
            <w:tcW w:w="284" w:type="dxa"/>
          </w:tcPr>
          <w:p w:rsidR="00FB1AA2" w:rsidRDefault="00FB1AA2"/>
        </w:tc>
        <w:tc>
          <w:tcPr>
            <w:tcW w:w="721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1419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1277" w:type="dxa"/>
          </w:tcPr>
          <w:p w:rsidR="00FB1AA2" w:rsidRDefault="00FB1AA2"/>
        </w:tc>
        <w:tc>
          <w:tcPr>
            <w:tcW w:w="1002" w:type="dxa"/>
          </w:tcPr>
          <w:p w:rsidR="00FB1AA2" w:rsidRDefault="00FB1AA2"/>
        </w:tc>
        <w:tc>
          <w:tcPr>
            <w:tcW w:w="2839" w:type="dxa"/>
          </w:tcPr>
          <w:p w:rsidR="00FB1AA2" w:rsidRDefault="00FB1AA2"/>
        </w:tc>
      </w:tr>
      <w:tr w:rsidR="00FB1AA2" w:rsidTr="002420CE">
        <w:trPr>
          <w:trHeight w:hRule="exact" w:val="277"/>
        </w:trPr>
        <w:tc>
          <w:tcPr>
            <w:tcW w:w="143" w:type="dxa"/>
          </w:tcPr>
          <w:p w:rsidR="00FB1AA2" w:rsidRDefault="00FB1AA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1AA2" w:rsidTr="002420CE">
        <w:trPr>
          <w:trHeight w:hRule="exact" w:val="138"/>
        </w:trPr>
        <w:tc>
          <w:tcPr>
            <w:tcW w:w="143" w:type="dxa"/>
          </w:tcPr>
          <w:p w:rsidR="00FB1AA2" w:rsidRDefault="00FB1AA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</w:tr>
      <w:tr w:rsidR="00FB1AA2" w:rsidTr="002420CE">
        <w:trPr>
          <w:trHeight w:hRule="exact" w:val="1666"/>
        </w:trPr>
        <w:tc>
          <w:tcPr>
            <w:tcW w:w="143" w:type="dxa"/>
          </w:tcPr>
          <w:p w:rsidR="00FB1AA2" w:rsidRDefault="00FB1AA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0CE" w:rsidRPr="008C14AD" w:rsidRDefault="002420CE" w:rsidP="0024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20CE" w:rsidRPr="00A72A4C" w:rsidRDefault="002420CE" w:rsidP="0024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0CE" w:rsidRPr="00A72A4C" w:rsidRDefault="002420CE" w:rsidP="0024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420CE" w:rsidRPr="00A72A4C" w:rsidRDefault="002420CE" w:rsidP="00242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AA2" w:rsidRDefault="002420CE" w:rsidP="00242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p w:rsidR="00FB1AA2" w:rsidRPr="00456857" w:rsidRDefault="00FB1AA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B1AA2">
        <w:trPr>
          <w:trHeight w:hRule="exact" w:val="555"/>
        </w:trPr>
        <w:tc>
          <w:tcPr>
            <w:tcW w:w="9640" w:type="dxa"/>
          </w:tcPr>
          <w:p w:rsidR="00FB1AA2" w:rsidRDefault="00FB1AA2"/>
        </w:tc>
      </w:tr>
      <w:tr w:rsidR="00FB1A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 w:rsidRPr="00262A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568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568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B1AA2" w:rsidRPr="004568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56857" w:rsidRPr="00456857" w:rsidRDefault="00456857" w:rsidP="004568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</w:p>
          <w:bookmarkEnd w:id="0"/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1" w:name="_Hlk73103655"/>
            <w:r w:rsidR="002420C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56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242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1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="002420C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 w:rsidRPr="004568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1AA2" w:rsidRPr="00456857">
        <w:trPr>
          <w:trHeight w:hRule="exact" w:val="138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B1AA2" w:rsidRPr="00456857">
        <w:trPr>
          <w:trHeight w:hRule="exact" w:val="138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1AA2" w:rsidRPr="004568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B1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1AA2" w:rsidRPr="00262A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FB1AA2" w:rsidRPr="00456857">
        <w:trPr>
          <w:trHeight w:hRule="exact" w:val="416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1AA2" w:rsidRPr="00456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1AA2" w:rsidRPr="004568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B1A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FB1AA2"/>
        </w:tc>
      </w:tr>
      <w:tr w:rsidR="00FB1AA2" w:rsidRPr="004568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B1AA2" w:rsidRPr="00456857" w:rsidRDefault="00456857">
            <w:pPr>
              <w:spacing w:after="0" w:line="240" w:lineRule="auto"/>
              <w:jc w:val="center"/>
              <w:rPr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B1AA2" w:rsidRDefault="0045685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B1AA2">
        <w:trPr>
          <w:trHeight w:hRule="exact" w:val="138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 w:rsidRPr="004568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1A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B1AA2">
        <w:trPr>
          <w:trHeight w:hRule="exact" w:val="138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1A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B1AA2">
        <w:trPr>
          <w:trHeight w:hRule="exact" w:val="138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1AA2" w:rsidRPr="00456857" w:rsidRDefault="00FB1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B1AA2">
        <w:trPr>
          <w:trHeight w:hRule="exact" w:val="416"/>
        </w:trPr>
        <w:tc>
          <w:tcPr>
            <w:tcW w:w="3970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1702" w:type="dxa"/>
          </w:tcPr>
          <w:p w:rsidR="00FB1AA2" w:rsidRDefault="00FB1AA2"/>
        </w:tc>
        <w:tc>
          <w:tcPr>
            <w:tcW w:w="426" w:type="dxa"/>
          </w:tcPr>
          <w:p w:rsidR="00FB1AA2" w:rsidRDefault="00FB1AA2"/>
        </w:tc>
        <w:tc>
          <w:tcPr>
            <w:tcW w:w="710" w:type="dxa"/>
          </w:tcPr>
          <w:p w:rsidR="00FB1AA2" w:rsidRDefault="00FB1AA2"/>
        </w:tc>
        <w:tc>
          <w:tcPr>
            <w:tcW w:w="143" w:type="dxa"/>
          </w:tcPr>
          <w:p w:rsidR="00FB1AA2" w:rsidRDefault="00FB1AA2"/>
        </w:tc>
        <w:tc>
          <w:tcPr>
            <w:tcW w:w="993" w:type="dxa"/>
          </w:tcPr>
          <w:p w:rsidR="00FB1AA2" w:rsidRDefault="00FB1AA2"/>
        </w:tc>
      </w:tr>
      <w:tr w:rsidR="00FB1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B1AA2" w:rsidRPr="00262A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B1AA2" w:rsidRPr="004568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B1A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B1AA2" w:rsidRPr="0045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B1A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1A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1AA2" w:rsidRPr="00456857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 w:rsidRPr="0045685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1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B1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B1A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FB1A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FB1AA2"/>
        </w:tc>
      </w:tr>
      <w:tr w:rsidR="00FB1AA2" w:rsidRPr="004568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B1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FB1A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противодеи̌ствия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</w:tr>
      <w:tr w:rsidR="00FB1AA2" w:rsidRPr="00456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1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B1AA2">
        <w:trPr>
          <w:trHeight w:hRule="exact" w:val="14"/>
        </w:trPr>
        <w:tc>
          <w:tcPr>
            <w:tcW w:w="9640" w:type="dxa"/>
          </w:tcPr>
          <w:p w:rsidR="00FB1AA2" w:rsidRDefault="00FB1AA2"/>
        </w:tc>
      </w:tr>
      <w:tr w:rsidR="00FB1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FB1A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1AA2">
        <w:trPr>
          <w:trHeight w:hRule="exact" w:val="14"/>
        </w:trPr>
        <w:tc>
          <w:tcPr>
            <w:tcW w:w="9640" w:type="dxa"/>
          </w:tcPr>
          <w:p w:rsidR="00FB1AA2" w:rsidRDefault="00FB1AA2"/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B1AA2" w:rsidRPr="00456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FB1AA2" w:rsidRPr="0045685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</w:t>
            </w:r>
            <w:proofErr w:type="spell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</w:tr>
      <w:tr w:rsidR="00FB1AA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1AA2" w:rsidRPr="00456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B1AA2" w:rsidRPr="004568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B1AA2" w:rsidRPr="00456857">
        <w:trPr>
          <w:trHeight w:hRule="exact" w:val="138"/>
        </w:trPr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1AA2" w:rsidRPr="0045685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1.Антикоррупционнаяэкспертизанормативныхправовыхактовиихпроектов/БурмистроваЕ.А.,ГоловкоИ.И.,ИсламоваЭ.Р.,КуликН.В..-Санкт-Петербург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анкт-Петербургскийюридическийинститут(филиал)АкадемииГенеральнойпрокуратурыРФ,2016.-25с.-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91173">
              <w:fldChar w:fldCharType="begin"/>
            </w:r>
            <w:r w:rsidR="00290825">
              <w:instrText>HYPERLINK "http://www.iprbookshop.ru/73003.html"</w:instrText>
            </w:r>
            <w:r w:rsidR="00591173">
              <w:fldChar w:fldCharType="separate"/>
            </w:r>
            <w:r w:rsidR="00905B91">
              <w:rPr>
                <w:rStyle w:val="a3"/>
                <w:lang w:val="ru-RU"/>
              </w:rPr>
              <w:t>http</w:t>
            </w:r>
            <w:proofErr w:type="spellEnd"/>
            <w:r w:rsidR="00905B91">
              <w:rPr>
                <w:rStyle w:val="a3"/>
                <w:lang w:val="ru-RU"/>
              </w:rPr>
              <w:t>://</w:t>
            </w:r>
            <w:proofErr w:type="spellStart"/>
            <w:r w:rsidR="00905B91">
              <w:rPr>
                <w:rStyle w:val="a3"/>
                <w:lang w:val="ru-RU"/>
              </w:rPr>
              <w:t>www.iprbookshop.ru</w:t>
            </w:r>
            <w:proofErr w:type="spellEnd"/>
            <w:r w:rsidR="00905B91">
              <w:rPr>
                <w:rStyle w:val="a3"/>
                <w:lang w:val="ru-RU"/>
              </w:rPr>
              <w:t>/73003.html</w:t>
            </w:r>
            <w:r w:rsidR="00591173">
              <w:fldChar w:fldCharType="end"/>
            </w:r>
          </w:p>
        </w:tc>
      </w:tr>
      <w:tr w:rsidR="00FB1AA2" w:rsidRPr="0045685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2.Научно-практическийкомментарийкФедеральномузаконуот25декабря2008г.№273-Ф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З«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тиводействиикоррупции»(постатейный)/ХабриеваТ.Я.,ГабовА.В.,ЦиринА.М.,НоздрачевА.Ф.,АбузяроваН.А.,КошаеваТ.О.,КузнецовВ.И.,ЛомакинаЛ.А.,МатулисС.Н.,МолчановаМ.А.,НикитинаЕ.Е.,СемилютинаН.Г.,СевальневВ.В.,ТрунцевскийЮ.В.,ЧерепановаЕ.В.,ХабриевойТ.Я..-Научно-практическийкомментарийкФедеральномузаконуот25декабря2008г.№273-ФЗ«Опротиводействиикоррупции»(постатейный)-Москва:ИнститутзаконодательстваисравнительногоправоведенияприПравительствеРоссийскойФедерации,Юриспруденция,2018.-424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:978-5-9516-0815-4.-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91173">
              <w:fldChar w:fldCharType="begin"/>
            </w:r>
            <w:r w:rsidR="00290825">
              <w:instrText>HYPERLINK "http://www.iprbookshop.ru/86535.html"</w:instrText>
            </w:r>
            <w:r w:rsidR="00591173">
              <w:fldChar w:fldCharType="separate"/>
            </w:r>
            <w:r w:rsidR="00905B91">
              <w:rPr>
                <w:rStyle w:val="a3"/>
                <w:lang w:val="ru-RU"/>
              </w:rPr>
              <w:t>http</w:t>
            </w:r>
            <w:proofErr w:type="spellEnd"/>
            <w:r w:rsidR="00905B91">
              <w:rPr>
                <w:rStyle w:val="a3"/>
                <w:lang w:val="ru-RU"/>
              </w:rPr>
              <w:t>://</w:t>
            </w:r>
            <w:proofErr w:type="spellStart"/>
            <w:r w:rsidR="00905B91">
              <w:rPr>
                <w:rStyle w:val="a3"/>
                <w:lang w:val="ru-RU"/>
              </w:rPr>
              <w:t>www.iprbookshop.ru</w:t>
            </w:r>
            <w:proofErr w:type="spellEnd"/>
            <w:r w:rsidR="00905B91">
              <w:rPr>
                <w:rStyle w:val="a3"/>
                <w:lang w:val="ru-RU"/>
              </w:rPr>
              <w:t>/86535.html</w:t>
            </w:r>
            <w:r w:rsidR="00591173">
              <w:fldChar w:fldCharType="end"/>
            </w:r>
          </w:p>
        </w:tc>
      </w:tr>
      <w:tr w:rsidR="00FB1AA2">
        <w:trPr>
          <w:trHeight w:hRule="exact" w:val="277"/>
        </w:trPr>
        <w:tc>
          <w:tcPr>
            <w:tcW w:w="285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B1AA2" w:rsidRPr="004568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1.ПравовыеосновыантикоррупционнойполитикиРоссии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сторияисовременность/ШишкарёвС.Н..-ПравовыеосновыантикоррупционнойполитикиРоссии.Историяисовременность-Москва:ЮНИТИ-ДАНА,2017.-62с.-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:978-5-238-01232-2.-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91173">
              <w:fldChar w:fldCharType="begin"/>
            </w:r>
            <w:r w:rsidR="00290825">
              <w:instrText>HYPERLINK "http://www.iprbookshop.ru/81827.html"</w:instrText>
            </w:r>
            <w:r w:rsidR="00591173">
              <w:fldChar w:fldCharType="separate"/>
            </w:r>
            <w:r w:rsidR="00905B91">
              <w:rPr>
                <w:rStyle w:val="a3"/>
                <w:lang w:val="ru-RU"/>
              </w:rPr>
              <w:t>http</w:t>
            </w:r>
            <w:proofErr w:type="spellEnd"/>
            <w:r w:rsidR="00905B91">
              <w:rPr>
                <w:rStyle w:val="a3"/>
                <w:lang w:val="ru-RU"/>
              </w:rPr>
              <w:t>://</w:t>
            </w:r>
            <w:proofErr w:type="spellStart"/>
            <w:r w:rsidR="00905B91">
              <w:rPr>
                <w:rStyle w:val="a3"/>
                <w:lang w:val="ru-RU"/>
              </w:rPr>
              <w:t>www.iprbookshop.ru</w:t>
            </w:r>
            <w:proofErr w:type="spellEnd"/>
            <w:r w:rsidR="00905B91">
              <w:rPr>
                <w:rStyle w:val="a3"/>
                <w:lang w:val="ru-RU"/>
              </w:rPr>
              <w:t>/81827.html</w:t>
            </w:r>
            <w:r w:rsidR="00591173">
              <w:fldChar w:fldCharType="end"/>
            </w:r>
          </w:p>
        </w:tc>
      </w:tr>
      <w:tr w:rsidR="00FB1AA2" w:rsidRPr="0045685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тикоррупционнаяполитикасубъектовРоссийскойФедерации/БасосЕ.В.,ИлюшинаМ.Н.,ИшековК.А.,КазачковаЗ.М.,КирилинА.В.,КозловаЕ.Б.,КрасиковВ.И.,МалевановаЮ.В.,ФоменкоЕ.В..-Москва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аратов:Всероссийскийгосударственныйуниверситетюстиции(РПАМинюстаРоссии),АйПиЭрМедиа,2017.-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316с.-ISBN:978-5-00094-613-8.-URL:</w:t>
            </w:r>
            <w:hyperlink r:id="rId4" w:history="1">
              <w:r w:rsidR="00905B91">
                <w:rPr>
                  <w:rStyle w:val="a3"/>
                </w:rPr>
                <w:t>http://www.iprbookshop.ru/86914.html</w:t>
              </w:r>
            </w:hyperlink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1AA2" w:rsidRPr="004568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9E3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1AA2" w:rsidRPr="00456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B1AA2" w:rsidRPr="0045685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 w:rsidRPr="0045685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1AA2" w:rsidRPr="004568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1AA2" w:rsidRPr="004568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1AA2" w:rsidRDefault="0045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1AA2" w:rsidRPr="00456857" w:rsidRDefault="00FB1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905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1AA2" w:rsidRPr="0045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E3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1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Default="00456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</w:tbl>
    <w:p w:rsidR="00FB1AA2" w:rsidRDefault="00456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 w:rsidRPr="004568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B1AA2" w:rsidRPr="00456857">
        <w:trPr>
          <w:trHeight w:hRule="exact" w:val="277"/>
        </w:trPr>
        <w:tc>
          <w:tcPr>
            <w:tcW w:w="9640" w:type="dxa"/>
          </w:tcPr>
          <w:p w:rsidR="00FB1AA2" w:rsidRPr="00456857" w:rsidRDefault="00FB1AA2">
            <w:pPr>
              <w:rPr>
                <w:lang w:val="ru-RU"/>
              </w:rPr>
            </w:pPr>
          </w:p>
        </w:tc>
      </w:tr>
      <w:tr w:rsidR="00FB1AA2" w:rsidRPr="0045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1AA2" w:rsidRPr="0045685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</w:tbl>
    <w:p w:rsidR="00FB1AA2" w:rsidRPr="00456857" w:rsidRDefault="00456857">
      <w:pPr>
        <w:rPr>
          <w:sz w:val="0"/>
          <w:szCs w:val="0"/>
          <w:lang w:val="ru-RU"/>
        </w:rPr>
      </w:pPr>
      <w:r w:rsidRPr="00456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1AA2" w:rsidRPr="004568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3" w:history="1">
              <w:r w:rsidR="009E3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1AA2" w:rsidRPr="00456857" w:rsidRDefault="0045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56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FB1AA2" w:rsidRPr="00456857" w:rsidRDefault="00FB1AA2">
      <w:pPr>
        <w:rPr>
          <w:lang w:val="ru-RU"/>
        </w:rPr>
      </w:pPr>
    </w:p>
    <w:sectPr w:rsidR="00FB1AA2" w:rsidRPr="00456857" w:rsidSect="002908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20CE"/>
    <w:rsid w:val="00262AD3"/>
    <w:rsid w:val="00290825"/>
    <w:rsid w:val="00456857"/>
    <w:rsid w:val="00591173"/>
    <w:rsid w:val="008C6E43"/>
    <w:rsid w:val="00905B91"/>
    <w:rsid w:val="009E381C"/>
    <w:rsid w:val="00D31453"/>
    <w:rsid w:val="00E209E2"/>
    <w:rsid w:val="00EE7CFF"/>
    <w:rsid w:val="00F96AD0"/>
    <w:rsid w:val="00FB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8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6914.html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3846</Words>
  <Characters>33344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2020-2021_ФГОС3++2020_Бак-ОФО-ПО2(ДОиНО)(20)_plx_Противодействие коррупции в образовательной сфере</vt:lpstr>
    </vt:vector>
  </TitlesOfParts>
  <Company/>
  <LinksUpToDate>false</LinksUpToDate>
  <CharactersWithSpaces>37116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2020-2021_ФГОС3++2020_Бак-ОФО-ПО2(ДОиНО)(20)_plx_Противодействие коррупции в образовательной сфере</dc:title>
  <dc:creator>FastReport.NET</dc:creator>
  <cp:lastModifiedBy>ppsr-05</cp:lastModifiedBy>
  <cp:revision>9</cp:revision>
  <dcterms:created xsi:type="dcterms:W3CDTF">2021-07-20T04:50:00Z</dcterms:created>
  <dcterms:modified xsi:type="dcterms:W3CDTF">2023-09-21T06:48:00Z</dcterms:modified>
</cp:coreProperties>
</file>